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73597" w14:textId="77777777" w:rsidR="00212093" w:rsidRDefault="00212093" w:rsidP="00212093">
      <w:pPr>
        <w:pStyle w:val="NoSpacing"/>
        <w:jc w:val="right"/>
      </w:pPr>
      <w:r>
        <w:t>Name: __________________</w:t>
      </w:r>
    </w:p>
    <w:p w14:paraId="2CFFB9E6" w14:textId="77777777" w:rsidR="00212093" w:rsidRDefault="00212093" w:rsidP="00212093">
      <w:pPr>
        <w:pStyle w:val="NoSpacing"/>
        <w:jc w:val="right"/>
      </w:pPr>
      <w:r>
        <w:t>Period: __________________</w:t>
      </w:r>
    </w:p>
    <w:p w14:paraId="03EB5499" w14:textId="51D444D7" w:rsidR="005B549F" w:rsidRDefault="00E9243F" w:rsidP="00464C0D">
      <w:pPr>
        <w:pStyle w:val="Title"/>
      </w:pPr>
      <w:r>
        <w:t>Equipment Study</w:t>
      </w:r>
    </w:p>
    <w:p w14:paraId="3EDE3FDC" w14:textId="0E78F976" w:rsidR="00DC59D2" w:rsidRDefault="00E9243F" w:rsidP="00DC59D2">
      <w:r>
        <w:t xml:space="preserve">Implements used in Agriculture are designed to meet specific needs dependent upon the job required for the farming operation.  The operator or technician must have a comprehensive understanding of the implement/equipment being used.  This prevents accidents and allows for effective and efficient operation to improve yields.  This activity allows for the students to gain a better understanding of the different pieces of equipment used on production farms.  </w:t>
      </w:r>
    </w:p>
    <w:p w14:paraId="129809CD" w14:textId="760BD459" w:rsidR="00DC59D2" w:rsidRPr="00DC59D2" w:rsidRDefault="00DC59D2" w:rsidP="00DC59D2">
      <w:pPr>
        <w:sectPr w:rsidR="00DC59D2" w:rsidRPr="00DC59D2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7AC0328" w14:textId="08D77CB0" w:rsidR="00E75A06" w:rsidRDefault="00E75A06" w:rsidP="00464C0D">
      <w:pPr>
        <w:pStyle w:val="Heading1"/>
      </w:pPr>
      <w:r>
        <w:t>Materials:</w:t>
      </w:r>
    </w:p>
    <w:p w14:paraId="09EEB571" w14:textId="1114D577" w:rsidR="00E75A06" w:rsidRDefault="00E1758A" w:rsidP="00726CDC">
      <w:pPr>
        <w:pStyle w:val="NoSpacing"/>
      </w:pPr>
      <w:r>
        <w:t>Piece of equipment being studied</w:t>
      </w:r>
    </w:p>
    <w:p w14:paraId="674DEDD3" w14:textId="16266DCA" w:rsidR="00E1758A" w:rsidRDefault="00E1758A" w:rsidP="00726CDC">
      <w:pPr>
        <w:pStyle w:val="NoSpacing"/>
      </w:pPr>
      <w:r>
        <w:t>Course/Unit Handout</w:t>
      </w:r>
    </w:p>
    <w:p w14:paraId="62BCBCB3" w14:textId="13871305" w:rsidR="00E75A06" w:rsidRDefault="00E75A06" w:rsidP="00464C0D">
      <w:pPr>
        <w:pStyle w:val="Heading1"/>
      </w:pPr>
      <w:r>
        <w:t>Tools:</w:t>
      </w:r>
    </w:p>
    <w:p w14:paraId="734E5ED1" w14:textId="04C6E50C" w:rsidR="00CF1F6C" w:rsidRDefault="00E1758A" w:rsidP="00726CDC">
      <w:pPr>
        <w:pStyle w:val="NoSpacing"/>
      </w:pPr>
      <w:r>
        <w:t>Tape Measure</w:t>
      </w:r>
    </w:p>
    <w:p w14:paraId="6DBCCB9F" w14:textId="77777777" w:rsidR="00DC59D2" w:rsidRDefault="00DC59D2" w:rsidP="00464C0D">
      <w:pPr>
        <w:pStyle w:val="Heading1"/>
        <w:sectPr w:rsidR="00DC59D2" w:rsidSect="00DC59D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3166BAA9" w14:textId="3F8390E6" w:rsidR="00E75A06" w:rsidRDefault="00C92568" w:rsidP="00464C0D">
      <w:pPr>
        <w:pStyle w:val="Heading1"/>
      </w:pPr>
      <w:r>
        <w:t>Procedure</w:t>
      </w:r>
      <w:r w:rsidR="00E75A06">
        <w:t>:</w:t>
      </w:r>
    </w:p>
    <w:p w14:paraId="6D35A1FA" w14:textId="41FB4796" w:rsidR="00E75A06" w:rsidRDefault="00E1758A" w:rsidP="00E75A06">
      <w:pPr>
        <w:pStyle w:val="ListParagraph"/>
        <w:numPr>
          <w:ilvl w:val="0"/>
          <w:numId w:val="1"/>
        </w:numPr>
      </w:pPr>
      <w:r>
        <w:t>Use the handout to observe and study the piece of equipment</w:t>
      </w:r>
    </w:p>
    <w:p w14:paraId="51EBC0B9" w14:textId="7E1FED0B" w:rsidR="00E75A06" w:rsidRDefault="00E1758A" w:rsidP="00E75A06">
      <w:pPr>
        <w:pStyle w:val="ListParagraph"/>
        <w:numPr>
          <w:ilvl w:val="0"/>
          <w:numId w:val="1"/>
        </w:numPr>
      </w:pPr>
      <w:r>
        <w:t>Answer each question based on the equipment used for the study</w:t>
      </w:r>
    </w:p>
    <w:p w14:paraId="25FE365F" w14:textId="1A60B53B" w:rsidR="00E75A06" w:rsidRDefault="00E1758A" w:rsidP="00E75A06">
      <w:pPr>
        <w:pStyle w:val="ListParagraph"/>
        <w:numPr>
          <w:ilvl w:val="0"/>
          <w:numId w:val="1"/>
        </w:numPr>
      </w:pPr>
      <w:r>
        <w:t>Make sure the equipment is parked safely and on a flat surface before climbing on or under the implement</w:t>
      </w:r>
    </w:p>
    <w:p w14:paraId="6B9AB161" w14:textId="49D6ABDC" w:rsidR="00266CF0" w:rsidRDefault="00E1758A" w:rsidP="00E75A06">
      <w:pPr>
        <w:pStyle w:val="ListParagraph"/>
        <w:numPr>
          <w:ilvl w:val="0"/>
          <w:numId w:val="1"/>
        </w:numPr>
      </w:pPr>
      <w:r>
        <w:t>The instructor will go over the equipment with the class</w:t>
      </w:r>
    </w:p>
    <w:p w14:paraId="77194918" w14:textId="648B1F0A" w:rsidR="00C04B4B" w:rsidRDefault="00C04B4B">
      <w:pPr>
        <w:rPr>
          <w:noProof/>
        </w:rPr>
      </w:pPr>
    </w:p>
    <w:p w14:paraId="3A1CFB20" w14:textId="29086BF7" w:rsidR="003D08B5" w:rsidRDefault="003D08B5" w:rsidP="00C61215">
      <w:pPr>
        <w:pStyle w:val="Heading1"/>
      </w:pPr>
      <w:r>
        <w:t>Teac</w:t>
      </w:r>
      <w:r w:rsidR="00C61215">
        <w:t>h</w:t>
      </w:r>
      <w:r>
        <w:t>ing Notes</w:t>
      </w:r>
    </w:p>
    <w:p w14:paraId="7F2BA0A7" w14:textId="5F82A11C" w:rsidR="00C61215" w:rsidRDefault="00E1758A" w:rsidP="00213D42">
      <w:pPr>
        <w:pStyle w:val="ListParagraph"/>
        <w:numPr>
          <w:ilvl w:val="0"/>
          <w:numId w:val="4"/>
        </w:numPr>
      </w:pPr>
      <w:r>
        <w:t>Give students time to independently study the equipment</w:t>
      </w:r>
    </w:p>
    <w:p w14:paraId="63C90B80" w14:textId="791ED730" w:rsidR="00C61215" w:rsidRDefault="00E1758A" w:rsidP="00213D42">
      <w:pPr>
        <w:pStyle w:val="ListParagraph"/>
        <w:numPr>
          <w:ilvl w:val="0"/>
          <w:numId w:val="4"/>
        </w:numPr>
      </w:pPr>
      <w:r>
        <w:t>Make sure equipment is safe for students to study</w:t>
      </w:r>
    </w:p>
    <w:p w14:paraId="343D33E8" w14:textId="0C4A93CD" w:rsidR="00C61215" w:rsidRDefault="00E1758A" w:rsidP="00213D42">
      <w:pPr>
        <w:pStyle w:val="ListParagraph"/>
        <w:numPr>
          <w:ilvl w:val="0"/>
          <w:numId w:val="4"/>
        </w:numPr>
      </w:pPr>
      <w:r>
        <w:t>Use the hitching chart for students to determine hitch sizes</w:t>
      </w:r>
    </w:p>
    <w:p w14:paraId="6273DA80" w14:textId="49FAE073" w:rsidR="00807F4B" w:rsidRDefault="00E1758A" w:rsidP="00213D42">
      <w:pPr>
        <w:pStyle w:val="ListParagraph"/>
        <w:numPr>
          <w:ilvl w:val="0"/>
          <w:numId w:val="4"/>
        </w:numPr>
      </w:pPr>
      <w:r>
        <w:t xml:space="preserve">Go over each piece of equipment with the class </w:t>
      </w:r>
      <w:r w:rsidR="00656E6A">
        <w:t>after students have completed the study independently</w:t>
      </w:r>
    </w:p>
    <w:p w14:paraId="388187D3" w14:textId="16DADBAB" w:rsidR="00656E6A" w:rsidRDefault="00656E6A" w:rsidP="00213D42">
      <w:pPr>
        <w:pStyle w:val="ListParagraph"/>
        <w:numPr>
          <w:ilvl w:val="0"/>
          <w:numId w:val="4"/>
        </w:numPr>
      </w:pPr>
      <w:r>
        <w:t xml:space="preserve">This procedure form should be used for all implement studies </w:t>
      </w:r>
    </w:p>
    <w:p w14:paraId="6B236388" w14:textId="7EA221EF" w:rsidR="003D08B5" w:rsidRDefault="003D08B5"/>
    <w:sectPr w:rsidR="003D08B5" w:rsidSect="00DC59D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3300F" w14:textId="77777777" w:rsidR="00494EDE" w:rsidRDefault="00494EDE" w:rsidP="00CD71D0">
      <w:pPr>
        <w:spacing w:after="0" w:line="240" w:lineRule="auto"/>
      </w:pPr>
      <w:r>
        <w:separator/>
      </w:r>
    </w:p>
  </w:endnote>
  <w:endnote w:type="continuationSeparator" w:id="0">
    <w:p w14:paraId="063AC884" w14:textId="77777777" w:rsidR="00494EDE" w:rsidRDefault="00494EDE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2C134D61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E9243F">
      <w:rPr>
        <w:noProof/>
      </w:rPr>
      <w:t>9/6/2022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CB221" w14:textId="77777777" w:rsidR="00494EDE" w:rsidRDefault="00494EDE" w:rsidP="00CD71D0">
      <w:pPr>
        <w:spacing w:after="0" w:line="240" w:lineRule="auto"/>
      </w:pPr>
      <w:r>
        <w:separator/>
      </w:r>
    </w:p>
  </w:footnote>
  <w:footnote w:type="continuationSeparator" w:id="0">
    <w:p w14:paraId="6C41A8D0" w14:textId="77777777" w:rsidR="00494EDE" w:rsidRDefault="00494EDE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F633" w14:textId="12EF78DE" w:rsidR="00056BCD" w:rsidRDefault="00056BCD" w:rsidP="00056BCD">
    <w:pPr>
      <w:pStyle w:val="Header"/>
    </w:pPr>
    <w:r>
      <w:t xml:space="preserve">Oregon FFA </w:t>
    </w:r>
    <w:r>
      <w:tab/>
    </w:r>
    <w:r w:rsidR="00E9243F">
      <w:t>Machinery</w:t>
    </w:r>
    <w:r>
      <w:tab/>
    </w:r>
    <w:fldSimple w:instr=" STYLEREF  Title  \* MERGEFORMAT ">
      <w:r w:rsidR="00656E6A">
        <w:rPr>
          <w:noProof/>
        </w:rPr>
        <w:t>Equipment Study</w:t>
      </w:r>
    </w:fldSimple>
    <w:r>
      <w:t xml:space="preserve"> Activity</w:t>
    </w:r>
  </w:p>
  <w:p w14:paraId="4507AA04" w14:textId="77777777" w:rsidR="00CD71D0" w:rsidRDefault="00CD7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C3EB6"/>
    <w:multiLevelType w:val="hybridMultilevel"/>
    <w:tmpl w:val="6B6EE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10053">
    <w:abstractNumId w:val="32"/>
  </w:num>
  <w:num w:numId="2" w16cid:durableId="532883076">
    <w:abstractNumId w:val="21"/>
  </w:num>
  <w:num w:numId="3" w16cid:durableId="1688143260">
    <w:abstractNumId w:val="15"/>
  </w:num>
  <w:num w:numId="4" w16cid:durableId="320041939">
    <w:abstractNumId w:val="13"/>
  </w:num>
  <w:num w:numId="5" w16cid:durableId="1238786984">
    <w:abstractNumId w:val="24"/>
  </w:num>
  <w:num w:numId="6" w16cid:durableId="1532037393">
    <w:abstractNumId w:val="27"/>
  </w:num>
  <w:num w:numId="7" w16cid:durableId="1269655105">
    <w:abstractNumId w:val="14"/>
  </w:num>
  <w:num w:numId="8" w16cid:durableId="1093161213">
    <w:abstractNumId w:val="29"/>
  </w:num>
  <w:num w:numId="9" w16cid:durableId="1867138649">
    <w:abstractNumId w:val="11"/>
  </w:num>
  <w:num w:numId="10" w16cid:durableId="1619291114">
    <w:abstractNumId w:val="3"/>
  </w:num>
  <w:num w:numId="11" w16cid:durableId="234248285">
    <w:abstractNumId w:val="16"/>
  </w:num>
  <w:num w:numId="12" w16cid:durableId="709308004">
    <w:abstractNumId w:val="28"/>
  </w:num>
  <w:num w:numId="13" w16cid:durableId="33119727">
    <w:abstractNumId w:val="33"/>
  </w:num>
  <w:num w:numId="14" w16cid:durableId="1983919531">
    <w:abstractNumId w:val="23"/>
  </w:num>
  <w:num w:numId="15" w16cid:durableId="170072787">
    <w:abstractNumId w:val="6"/>
  </w:num>
  <w:num w:numId="16" w16cid:durableId="1739546439">
    <w:abstractNumId w:val="5"/>
  </w:num>
  <w:num w:numId="17" w16cid:durableId="1109665833">
    <w:abstractNumId w:val="18"/>
  </w:num>
  <w:num w:numId="18" w16cid:durableId="980622018">
    <w:abstractNumId w:val="7"/>
  </w:num>
  <w:num w:numId="19" w16cid:durableId="720783968">
    <w:abstractNumId w:val="10"/>
  </w:num>
  <w:num w:numId="20" w16cid:durableId="2001038560">
    <w:abstractNumId w:val="17"/>
  </w:num>
  <w:num w:numId="21" w16cid:durableId="1115753626">
    <w:abstractNumId w:val="26"/>
  </w:num>
  <w:num w:numId="22" w16cid:durableId="1316565486">
    <w:abstractNumId w:val="12"/>
  </w:num>
  <w:num w:numId="23" w16cid:durableId="1283463573">
    <w:abstractNumId w:val="8"/>
  </w:num>
  <w:num w:numId="24" w16cid:durableId="1664889169">
    <w:abstractNumId w:val="22"/>
  </w:num>
  <w:num w:numId="25" w16cid:durableId="885221321">
    <w:abstractNumId w:val="4"/>
  </w:num>
  <w:num w:numId="26" w16cid:durableId="1894730958">
    <w:abstractNumId w:val="0"/>
  </w:num>
  <w:num w:numId="27" w16cid:durableId="280889971">
    <w:abstractNumId w:val="9"/>
  </w:num>
  <w:num w:numId="28" w16cid:durableId="1864631475">
    <w:abstractNumId w:val="19"/>
  </w:num>
  <w:num w:numId="29" w16cid:durableId="1719087050">
    <w:abstractNumId w:val="30"/>
  </w:num>
  <w:num w:numId="30" w16cid:durableId="818496982">
    <w:abstractNumId w:val="20"/>
  </w:num>
  <w:num w:numId="31" w16cid:durableId="510609942">
    <w:abstractNumId w:val="25"/>
  </w:num>
  <w:num w:numId="32" w16cid:durableId="15231073">
    <w:abstractNumId w:val="2"/>
  </w:num>
  <w:num w:numId="33" w16cid:durableId="391198485">
    <w:abstractNumId w:val="1"/>
  </w:num>
  <w:num w:numId="34" w16cid:durableId="139520287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56BCD"/>
    <w:rsid w:val="00095BE9"/>
    <w:rsid w:val="000E6131"/>
    <w:rsid w:val="00102AFC"/>
    <w:rsid w:val="00132629"/>
    <w:rsid w:val="00183F44"/>
    <w:rsid w:val="00207B0D"/>
    <w:rsid w:val="00212093"/>
    <w:rsid w:val="00213D42"/>
    <w:rsid w:val="00266CF0"/>
    <w:rsid w:val="002E0F41"/>
    <w:rsid w:val="003A273B"/>
    <w:rsid w:val="003C5B2F"/>
    <w:rsid w:val="003D08B5"/>
    <w:rsid w:val="00464C0D"/>
    <w:rsid w:val="00494EDE"/>
    <w:rsid w:val="005B549F"/>
    <w:rsid w:val="005D16B1"/>
    <w:rsid w:val="00654ECF"/>
    <w:rsid w:val="00656E6A"/>
    <w:rsid w:val="00672761"/>
    <w:rsid w:val="00726CDC"/>
    <w:rsid w:val="00807F4B"/>
    <w:rsid w:val="00977AF9"/>
    <w:rsid w:val="00992739"/>
    <w:rsid w:val="00A9258A"/>
    <w:rsid w:val="00C04B4B"/>
    <w:rsid w:val="00C61215"/>
    <w:rsid w:val="00C92568"/>
    <w:rsid w:val="00C94841"/>
    <w:rsid w:val="00CB404F"/>
    <w:rsid w:val="00CD71D0"/>
    <w:rsid w:val="00CE2A2C"/>
    <w:rsid w:val="00CF1F6C"/>
    <w:rsid w:val="00DC59D2"/>
    <w:rsid w:val="00E1758A"/>
    <w:rsid w:val="00E70329"/>
    <w:rsid w:val="00E75A06"/>
    <w:rsid w:val="00E9243F"/>
    <w:rsid w:val="00F4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BCD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056B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6B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6B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6BC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56BC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56BCD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056BCD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6BCD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BCD"/>
  </w:style>
  <w:style w:type="paragraph" w:styleId="Footer">
    <w:name w:val="footer"/>
    <w:basedOn w:val="Normal"/>
    <w:link w:val="Foot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BCD"/>
  </w:style>
  <w:style w:type="character" w:customStyle="1" w:styleId="Heading2Char">
    <w:name w:val="Heading 2 Char"/>
    <w:basedOn w:val="DefaultParagraphFont"/>
    <w:link w:val="Heading2"/>
    <w:uiPriority w:val="9"/>
    <w:rsid w:val="00056BCD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56BCD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056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56B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6BCD"/>
    <w:rPr>
      <w:color w:val="605E5C"/>
      <w:shd w:val="clear" w:color="auto" w:fill="E1DFDD"/>
    </w:rPr>
  </w:style>
  <w:style w:type="paragraph" w:customStyle="1" w:styleId="Default">
    <w:name w:val="Default"/>
    <w:rsid w:val="00056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6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6B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6B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BCD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56BCD"/>
    <w:rPr>
      <w:color w:val="954F72" w:themeColor="followedHyperlink"/>
      <w:u w:val="single"/>
    </w:rPr>
  </w:style>
  <w:style w:type="character" w:customStyle="1" w:styleId="NoSpacingChar">
    <w:name w:val="No Spacing Char"/>
    <w:link w:val="NoSpacing"/>
    <w:uiPriority w:val="1"/>
    <w:rsid w:val="00212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1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John Williams</cp:lastModifiedBy>
  <cp:revision>2</cp:revision>
  <dcterms:created xsi:type="dcterms:W3CDTF">2022-09-06T19:56:00Z</dcterms:created>
  <dcterms:modified xsi:type="dcterms:W3CDTF">2022-09-06T19:56:00Z</dcterms:modified>
</cp:coreProperties>
</file>